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3F3" w:rsidRDefault="000453F3" w:rsidP="000453F3">
      <w:pPr>
        <w:rPr>
          <w:rFonts w:ascii="Verdana" w:hAnsi="Verdana"/>
          <w:b/>
          <w:bCs/>
          <w:sz w:val="20"/>
          <w:szCs w:val="20"/>
        </w:rPr>
      </w:pPr>
      <w:r w:rsidRPr="000453F3"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5015865</wp:posOffset>
            </wp:positionH>
            <wp:positionV relativeFrom="paragraph">
              <wp:posOffset>-575945</wp:posOffset>
            </wp:positionV>
            <wp:extent cx="700405" cy="695325"/>
            <wp:effectExtent l="19050" t="0" r="4445" b="0"/>
            <wp:wrapSquare wrapText="bothSides"/>
            <wp:docPr id="2" name="0 Imagen" descr="Subte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bte logo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0405" cy="691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34824">
        <w:t xml:space="preserve"> </w:t>
      </w:r>
      <w:r>
        <w:rPr>
          <w:rFonts w:ascii="Verdana" w:hAnsi="Verdana"/>
          <w:b/>
          <w:bCs/>
          <w:sz w:val="20"/>
          <w:szCs w:val="20"/>
        </w:rPr>
        <w:t>El subte se sumó al Festival y Mundial de Tango 2017</w:t>
      </w:r>
    </w:p>
    <w:p w:rsidR="000453F3" w:rsidRDefault="000453F3" w:rsidP="000453F3">
      <w:pPr>
        <w:spacing w:before="100" w:beforeAutospacing="1" w:after="100" w:afterAutospacing="1" w:line="276" w:lineRule="auto"/>
        <w:jc w:val="both"/>
        <w:rPr>
          <w:rFonts w:ascii="Verdana" w:hAnsi="Verdana"/>
          <w:i/>
          <w:iCs/>
          <w:sz w:val="20"/>
          <w:szCs w:val="20"/>
        </w:rPr>
      </w:pPr>
      <w:r>
        <w:rPr>
          <w:rFonts w:ascii="Verdana" w:hAnsi="Verdana"/>
          <w:i/>
          <w:iCs/>
          <w:sz w:val="20"/>
          <w:szCs w:val="20"/>
        </w:rPr>
        <w:t xml:space="preserve">Un grupo de turistas participaron del circuito “Entre tangos y milongas” que se realizó por la Línea H, donde disfrutaron de un </w:t>
      </w:r>
      <w:proofErr w:type="spellStart"/>
      <w:r>
        <w:rPr>
          <w:rFonts w:ascii="Verdana" w:hAnsi="Verdana"/>
          <w:i/>
          <w:iCs/>
          <w:sz w:val="20"/>
          <w:szCs w:val="20"/>
        </w:rPr>
        <w:t>flashmob</w:t>
      </w:r>
      <w:proofErr w:type="spellEnd"/>
      <w:r>
        <w:rPr>
          <w:rFonts w:ascii="Verdana" w:hAnsi="Verdana"/>
          <w:i/>
          <w:iCs/>
          <w:sz w:val="20"/>
          <w:szCs w:val="20"/>
        </w:rPr>
        <w:t xml:space="preserve"> y de las estaciones que homenajean a grandes figuras de esta danza típica de la ciudad.</w:t>
      </w:r>
    </w:p>
    <w:p w:rsidR="000453F3" w:rsidRDefault="000453F3" w:rsidP="000453F3">
      <w:pPr>
        <w:spacing w:before="100" w:beforeAutospacing="1" w:after="100" w:afterAutospacing="1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(Ciudad de Buenos Aires, 17 de agosto de 2017).- En el marco del Festival y Mundial de Tango, organizado por el Gobierno de la Ciudad, Subterráneos de Buenos Aires S.E. (SBASE) junto al Ministerio de Cultura y el Ente de Turismo organizaron el circuito “Entre tangos y milongas” por la Línea H, con el objetivo de que los turistas conozcan las estaciones dedicadas a los grandes artistas del tango porteño y disfruten de espectáculos en vivo.</w:t>
      </w:r>
    </w:p>
    <w:p w:rsidR="000453F3" w:rsidRDefault="000453F3" w:rsidP="000453F3">
      <w:pPr>
        <w:spacing w:before="100" w:beforeAutospacing="1" w:after="100" w:afterAutospacing="1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En ese sentido, un grupo de personas que se inscribieron previamente en la plataforma de BA Tour participaron de un recorrido por la línea que fue denominada “Paseo Turístico-Cultural Subterráneo del Tango”, a través de</w:t>
      </w:r>
      <w:bookmarkStart w:id="0" w:name="_GoBack"/>
      <w:bookmarkEnd w:id="0"/>
      <w:r>
        <w:rPr>
          <w:rFonts w:ascii="Verdana" w:hAnsi="Verdana"/>
          <w:sz w:val="20"/>
          <w:szCs w:val="20"/>
        </w:rPr>
        <w:t xml:space="preserve"> la Ley N° 1024, y que homenajea a grandes figuras de este género musical. </w:t>
      </w:r>
    </w:p>
    <w:p w:rsidR="000453F3" w:rsidRDefault="000453F3" w:rsidP="000453F3">
      <w:pPr>
        <w:spacing w:before="100" w:beforeAutospacing="1" w:after="100" w:afterAutospacing="1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El tour comenzó en la estación Las Heras, donde los turistas pudieron apreciar las obras dedicadas al cantante, actor, guionista, director de cine y productor Hugo del Carril, al igual que en la estación Corrientes, que homenajea a Enrique Santos </w:t>
      </w:r>
      <w:proofErr w:type="spellStart"/>
      <w:r>
        <w:rPr>
          <w:rFonts w:ascii="Verdana" w:hAnsi="Verdana"/>
          <w:sz w:val="20"/>
          <w:szCs w:val="20"/>
        </w:rPr>
        <w:t>Discépolo</w:t>
      </w:r>
      <w:proofErr w:type="spellEnd"/>
      <w:r>
        <w:rPr>
          <w:rFonts w:ascii="Verdana" w:hAnsi="Verdana"/>
          <w:sz w:val="20"/>
          <w:szCs w:val="20"/>
        </w:rPr>
        <w:t xml:space="preserve">, compositor del célebre tango </w:t>
      </w:r>
      <w:r>
        <w:rPr>
          <w:rFonts w:ascii="Verdana" w:hAnsi="Verdana"/>
          <w:i/>
          <w:iCs/>
          <w:sz w:val="20"/>
          <w:szCs w:val="20"/>
        </w:rPr>
        <w:t>Cambalache</w:t>
      </w:r>
      <w:r>
        <w:rPr>
          <w:rFonts w:ascii="Verdana" w:hAnsi="Verdana"/>
          <w:sz w:val="20"/>
          <w:szCs w:val="20"/>
        </w:rPr>
        <w:t xml:space="preserve">, entre otros. </w:t>
      </w:r>
    </w:p>
    <w:p w:rsidR="000453F3" w:rsidRDefault="000453F3" w:rsidP="000453F3">
      <w:pPr>
        <w:spacing w:before="100" w:beforeAutospacing="1" w:after="100" w:afterAutospacing="1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Luego, los participantes y usuarios del subte se sorprendieron con un </w:t>
      </w:r>
      <w:proofErr w:type="spellStart"/>
      <w:r>
        <w:rPr>
          <w:rFonts w:ascii="Verdana" w:hAnsi="Verdana"/>
          <w:sz w:val="20"/>
          <w:szCs w:val="20"/>
        </w:rPr>
        <w:t>flashmob</w:t>
      </w:r>
      <w:proofErr w:type="spellEnd"/>
      <w:r>
        <w:rPr>
          <w:rFonts w:ascii="Verdana" w:hAnsi="Verdana"/>
          <w:sz w:val="20"/>
          <w:szCs w:val="20"/>
        </w:rPr>
        <w:t xml:space="preserve"> tanguero en la estación Humberto I, dedicada al compositor y violinista Francisco </w:t>
      </w:r>
      <w:proofErr w:type="spellStart"/>
      <w:r>
        <w:rPr>
          <w:rFonts w:ascii="Verdana" w:hAnsi="Verdana"/>
          <w:sz w:val="20"/>
          <w:szCs w:val="20"/>
        </w:rPr>
        <w:t>Canaro</w:t>
      </w:r>
      <w:proofErr w:type="spellEnd"/>
      <w:r>
        <w:rPr>
          <w:rFonts w:ascii="Verdana" w:hAnsi="Verdana"/>
          <w:sz w:val="20"/>
          <w:szCs w:val="20"/>
        </w:rPr>
        <w:t>.</w:t>
      </w:r>
    </w:p>
    <w:p w:rsidR="000453F3" w:rsidRDefault="000453F3" w:rsidP="000453F3">
      <w:pPr>
        <w:spacing w:before="100" w:beforeAutospacing="1" w:after="100" w:afterAutospacing="1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El cierre de la acción contó con una performance a cargo de </w:t>
      </w:r>
      <w:proofErr w:type="spellStart"/>
      <w:r>
        <w:rPr>
          <w:rFonts w:ascii="Verdana" w:hAnsi="Verdana"/>
          <w:sz w:val="20"/>
          <w:szCs w:val="20"/>
        </w:rPr>
        <w:t>Luana</w:t>
      </w:r>
      <w:proofErr w:type="spellEnd"/>
      <w:r>
        <w:rPr>
          <w:rFonts w:ascii="Verdana" w:hAnsi="Verdana"/>
          <w:sz w:val="20"/>
          <w:szCs w:val="20"/>
        </w:rPr>
        <w:t xml:space="preserve"> Consorte y Francis Aguilar, ganadores de la XXIV edición del certamen de tango Hugo del Carril; y shows de Jesús Hidalgo y Julián </w:t>
      </w:r>
      <w:proofErr w:type="spellStart"/>
      <w:r>
        <w:rPr>
          <w:rFonts w:ascii="Verdana" w:hAnsi="Verdana"/>
          <w:sz w:val="20"/>
          <w:szCs w:val="20"/>
        </w:rPr>
        <w:t>Hermida</w:t>
      </w:r>
      <w:proofErr w:type="spellEnd"/>
      <w:r>
        <w:rPr>
          <w:rFonts w:ascii="Verdana" w:hAnsi="Verdana"/>
          <w:sz w:val="20"/>
          <w:szCs w:val="20"/>
        </w:rPr>
        <w:t xml:space="preserve"> Sexteto en la estación Parque Patricios.</w:t>
      </w:r>
    </w:p>
    <w:p w:rsidR="000453F3" w:rsidRDefault="000453F3" w:rsidP="000453F3">
      <w:pPr>
        <w:spacing w:before="100" w:beforeAutospacing="1" w:after="100" w:afterAutospacing="1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Esta iniciativa se suma al Plan de Gestión Cultural y Patrimonial que SBASE viene desarrollando, a través del cual se intervinieron todas las estaciones de la red con más de 450 obras, de más de 200 artistas. La iniciativa comprende la instalación de nuevos murales y la restauración de obras originales y objetos patrimoniales para darle un valor diferencial al subte.</w:t>
      </w:r>
    </w:p>
    <w:p w:rsidR="000453F3" w:rsidRDefault="000453F3" w:rsidP="000453F3">
      <w:pPr>
        <w:spacing w:before="100" w:beforeAutospacing="1" w:after="100" w:afterAutospacing="1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El Festival y Mundial de Tango se realiza todos los años en la Ciudad de Buenos Aires y cuenta con la presencia de más de mil bailarines y público de todo el mundo que se reúne para participar de las más de 200 actividades gratuitas que ofrece el festival: recitales, exhibiciones, clases, espectáculos y la gran competencia de baile.</w:t>
      </w:r>
    </w:p>
    <w:p w:rsidR="000453F3" w:rsidRDefault="000453F3" w:rsidP="000453F3"/>
    <w:p w:rsidR="00734824" w:rsidRDefault="00734824"/>
    <w:sectPr w:rsidR="00734824" w:rsidSect="00B164A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proofState w:spelling="clean" w:grammar="clean"/>
  <w:revisionView w:inkAnnotations="0"/>
  <w:defaultTabStop w:val="708"/>
  <w:hyphenationZone w:val="425"/>
  <w:characterSpacingControl w:val="doNotCompress"/>
  <w:compat/>
  <w:rsids>
    <w:rsidRoot w:val="00734824"/>
    <w:rsid w:val="000453F3"/>
    <w:rsid w:val="00734824"/>
    <w:rsid w:val="00B164AE"/>
    <w:rsid w:val="00B50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3F3"/>
    <w:rPr>
      <w:rFonts w:ascii="Calibri" w:hAnsi="Calibri" w:cs="Times New Roman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9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1</Pages>
  <Words>377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cgutierrez</dc:creator>
  <cp:lastModifiedBy>cgutierrez</cp:lastModifiedBy>
  <cp:revision>1</cp:revision>
  <dcterms:created xsi:type="dcterms:W3CDTF">2017-08-17T14:58:00Z</dcterms:created>
  <dcterms:modified xsi:type="dcterms:W3CDTF">2017-08-17T21:06:00Z</dcterms:modified>
</cp:coreProperties>
</file>